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5B5" w:rsidRDefault="006975B5"/>
    <w:p w:rsidR="00130195" w:rsidRDefault="00130195"/>
    <w:p w:rsidR="00130195" w:rsidRDefault="00130195"/>
    <w:p w:rsidR="00130195" w:rsidRDefault="00130195" w:rsidP="00130195">
      <w:pPr>
        <w:jc w:val="center"/>
        <w:rPr>
          <w:b/>
        </w:rPr>
      </w:pPr>
      <w:r>
        <w:rPr>
          <w:b/>
        </w:rPr>
        <w:t>Практическое задание</w:t>
      </w:r>
    </w:p>
    <w:p w:rsidR="00130195" w:rsidRDefault="00130195" w:rsidP="00130195">
      <w:pPr>
        <w:jc w:val="both"/>
        <w:rPr>
          <w:b/>
        </w:rPr>
      </w:pPr>
    </w:p>
    <w:p w:rsidR="00130195" w:rsidRPr="00A56523" w:rsidRDefault="00130195" w:rsidP="00130195">
      <w:pPr>
        <w:jc w:val="both"/>
      </w:pPr>
      <w:r>
        <w:rPr>
          <w:b/>
        </w:rPr>
        <w:t xml:space="preserve">Тема. </w:t>
      </w:r>
      <w:r w:rsidRPr="00E70676">
        <w:rPr>
          <w:b/>
        </w:rPr>
        <w:t>Рынки факторов производства и формирование факторных доходов</w:t>
      </w:r>
      <w:r w:rsidRPr="00A56523">
        <w:t xml:space="preserve"> </w:t>
      </w:r>
    </w:p>
    <w:p w:rsidR="00130195" w:rsidRDefault="00130195" w:rsidP="00130195">
      <w:pPr>
        <w:jc w:val="both"/>
        <w:rPr>
          <w:i/>
        </w:rPr>
      </w:pPr>
    </w:p>
    <w:p w:rsidR="00130195" w:rsidRPr="00130195" w:rsidRDefault="00130195" w:rsidP="00130195">
      <w:pPr>
        <w:jc w:val="both"/>
        <w:rPr>
          <w:i/>
        </w:rPr>
      </w:pPr>
      <w:r w:rsidRPr="00130195">
        <w:rPr>
          <w:i/>
        </w:rPr>
        <w:t>Ответить на следующие вопросы:</w:t>
      </w:r>
    </w:p>
    <w:p w:rsidR="00130195" w:rsidRDefault="00130195" w:rsidP="00130195">
      <w:pPr>
        <w:jc w:val="both"/>
      </w:pPr>
      <w:r>
        <w:t xml:space="preserve">1. Как формируется спрос на факторы производства? </w:t>
      </w:r>
    </w:p>
    <w:p w:rsidR="00130195" w:rsidRPr="00A56523" w:rsidRDefault="00130195" w:rsidP="00130195">
      <w:pPr>
        <w:jc w:val="both"/>
      </w:pPr>
      <w:r>
        <w:t>2. В чем выражается в</w:t>
      </w:r>
      <w:r w:rsidRPr="00A56523">
        <w:t>заимосвязь и взаимозам</w:t>
      </w:r>
      <w:r>
        <w:t>еняемость факторов производства?</w:t>
      </w:r>
    </w:p>
    <w:p w:rsidR="00130195" w:rsidRPr="00A56523" w:rsidRDefault="00130195" w:rsidP="00130195">
      <w:pPr>
        <w:jc w:val="both"/>
      </w:pPr>
      <w:r>
        <w:t xml:space="preserve">3. </w:t>
      </w:r>
      <w:bookmarkStart w:id="0" w:name="_GoBack"/>
      <w:bookmarkEnd w:id="0"/>
      <w:r>
        <w:t>Как складывается р</w:t>
      </w:r>
      <w:r w:rsidRPr="00A56523">
        <w:t>авновесие</w:t>
      </w:r>
      <w:r>
        <w:t xml:space="preserve"> на рынке факторов производства? </w:t>
      </w:r>
      <w:r w:rsidRPr="00A56523">
        <w:t xml:space="preserve"> </w:t>
      </w:r>
    </w:p>
    <w:p w:rsidR="00130195" w:rsidRPr="00A56523" w:rsidRDefault="00130195" w:rsidP="00130195">
      <w:pPr>
        <w:jc w:val="both"/>
      </w:pPr>
      <w:r>
        <w:t xml:space="preserve"> </w:t>
      </w:r>
    </w:p>
    <w:p w:rsidR="00130195" w:rsidRDefault="00130195"/>
    <w:sectPr w:rsidR="00130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195"/>
    <w:rsid w:val="00130195"/>
    <w:rsid w:val="0069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195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195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Домашний</cp:lastModifiedBy>
  <cp:revision>1</cp:revision>
  <dcterms:created xsi:type="dcterms:W3CDTF">2015-09-28T18:07:00Z</dcterms:created>
  <dcterms:modified xsi:type="dcterms:W3CDTF">2015-09-28T18:13:00Z</dcterms:modified>
</cp:coreProperties>
</file>